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738" w:rsidRDefault="00AA3738" w:rsidP="00AA3738">
      <w:pPr>
        <w:pStyle w:val="a3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GHEA Grapalat" w:hAnsi="GHEA Grapalat"/>
          <w:color w:val="4B5C6A"/>
        </w:rPr>
      </w:pPr>
      <w:r>
        <w:rPr>
          <w:rStyle w:val="a4"/>
          <w:rFonts w:ascii="GHEA Grapalat" w:hAnsi="GHEA Grapalat"/>
          <w:color w:val="4B5C6A"/>
          <w:bdr w:val="none" w:sz="0" w:space="0" w:color="auto" w:frame="1"/>
        </w:rPr>
        <w:t>ՀԻՄՆԱՎՈՐՈՒՄ</w:t>
      </w:r>
      <w:r>
        <w:rPr>
          <w:rFonts w:ascii="GHEA Grapalat" w:hAnsi="GHEA Grapalat"/>
          <w:color w:val="4B5C6A"/>
          <w:bdr w:val="none" w:sz="0" w:space="0" w:color="auto" w:frame="1"/>
        </w:rPr>
        <w:br/>
      </w:r>
      <w:r w:rsidR="00757157">
        <w:rPr>
          <w:rStyle w:val="a4"/>
          <w:rFonts w:ascii="GHEA Grapalat" w:hAnsi="GHEA Grapalat"/>
          <w:color w:val="4B5C6A"/>
          <w:bdr w:val="none" w:sz="0" w:space="0" w:color="auto" w:frame="1"/>
          <w:lang w:val="ru-RU"/>
        </w:rPr>
        <w:t xml:space="preserve">ԳԱՌՆԻ </w:t>
      </w:r>
      <w:r>
        <w:rPr>
          <w:rStyle w:val="a4"/>
          <w:rFonts w:ascii="GHEA Grapalat" w:hAnsi="GHEA Grapalat"/>
          <w:color w:val="4B5C6A"/>
          <w:bdr w:val="none" w:sz="0" w:space="0" w:color="auto" w:frame="1"/>
        </w:rPr>
        <w:t>ՀԱՄԱՅՆՔԻ 202</w:t>
      </w:r>
      <w:r w:rsidR="00757157">
        <w:rPr>
          <w:rStyle w:val="a4"/>
          <w:rFonts w:ascii="GHEA Grapalat" w:hAnsi="GHEA Grapalat"/>
          <w:color w:val="4B5C6A"/>
          <w:bdr w:val="none" w:sz="0" w:space="0" w:color="auto" w:frame="1"/>
          <w:lang w:val="ru-RU"/>
        </w:rPr>
        <w:t>3</w:t>
      </w:r>
      <w:r>
        <w:rPr>
          <w:rStyle w:val="a4"/>
          <w:rFonts w:ascii="GHEA Grapalat" w:hAnsi="GHEA Grapalat"/>
          <w:color w:val="4B5C6A"/>
          <w:bdr w:val="none" w:sz="0" w:space="0" w:color="auto" w:frame="1"/>
        </w:rPr>
        <w:t xml:space="preserve"> ԹՎԱԿԱՆԻ ԲՅՈՒՋԵՆ ՀԱՍՏԱՏԵԼՈՒ ՄԱՍԻՆ</w:t>
      </w:r>
      <w:r>
        <w:rPr>
          <w:rFonts w:ascii="Courier New" w:hAnsi="Courier New" w:cs="Courier New"/>
          <w:color w:val="4B5C6A"/>
        </w:rPr>
        <w:t> </w:t>
      </w:r>
      <w:r>
        <w:rPr>
          <w:rStyle w:val="a4"/>
          <w:rFonts w:ascii="GHEA Grapalat" w:hAnsi="GHEA Grapalat"/>
          <w:color w:val="4B5C6A"/>
          <w:bdr w:val="none" w:sz="0" w:space="0" w:color="auto" w:frame="1"/>
        </w:rPr>
        <w:t>ԱՎԱԳԱՆՈՒ ՈՐՈՇՄԱՆ</w:t>
      </w:r>
      <w:r>
        <w:rPr>
          <w:rStyle w:val="a4"/>
          <w:rFonts w:ascii="Courier New" w:hAnsi="Courier New" w:cs="Courier New"/>
          <w:color w:val="4B5C6A"/>
          <w:bdr w:val="none" w:sz="0" w:space="0" w:color="auto" w:frame="1"/>
        </w:rPr>
        <w:t> </w:t>
      </w:r>
      <w:r>
        <w:rPr>
          <w:rStyle w:val="a4"/>
          <w:rFonts w:ascii="GHEA Grapalat" w:hAnsi="GHEA Grapalat"/>
          <w:color w:val="4B5C6A"/>
          <w:bdr w:val="none" w:sz="0" w:space="0" w:color="auto" w:frame="1"/>
        </w:rPr>
        <w:t>ՆԱԽԱԳԾԻ ԸՆԴՈՒՆՄԱՆ</w:t>
      </w:r>
    </w:p>
    <w:p w:rsidR="00AA3738" w:rsidRDefault="00AA3738" w:rsidP="00AA373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GHEA Grapalat" w:hAnsi="GHEA Grapalat"/>
          <w:color w:val="4B5C6A"/>
        </w:rPr>
      </w:pPr>
      <w:r>
        <w:rPr>
          <w:rFonts w:ascii="Courier New" w:hAnsi="Courier New" w:cs="Courier New"/>
          <w:color w:val="4B5C6A"/>
        </w:rPr>
        <w:t>  </w:t>
      </w:r>
      <w:r>
        <w:rPr>
          <w:rFonts w:ascii="GHEA Grapalat" w:hAnsi="GHEA Grapalat"/>
          <w:color w:val="4B5C6A"/>
        </w:rPr>
        <w:t xml:space="preserve"> </w:t>
      </w:r>
      <w:proofErr w:type="spellStart"/>
      <w:proofErr w:type="gramStart"/>
      <w:r w:rsidR="00757157">
        <w:rPr>
          <w:rFonts w:ascii="GHEA Grapalat" w:hAnsi="GHEA Grapalat" w:cs="GHEA Grapalat"/>
          <w:color w:val="4B5C6A"/>
        </w:rPr>
        <w:t>Գառնի</w:t>
      </w:r>
      <w:proofErr w:type="spellEnd"/>
      <w:r w:rsidR="00757157">
        <w:rPr>
          <w:rFonts w:ascii="GHEA Grapalat" w:hAnsi="GHEA Grapalat" w:cs="GHEA Grapalat"/>
          <w:color w:val="4B5C6A"/>
        </w:rPr>
        <w:t xml:space="preserve"> 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համայնքի</w:t>
      </w:r>
      <w:proofErr w:type="spellEnd"/>
      <w:r>
        <w:rPr>
          <w:rFonts w:ascii="GHEA Grapalat" w:hAnsi="GHEA Grapalat"/>
          <w:color w:val="4B5C6A"/>
        </w:rPr>
        <w:t xml:space="preserve"> 202</w:t>
      </w:r>
      <w:r w:rsidR="00757157" w:rsidRPr="00757157">
        <w:rPr>
          <w:rFonts w:ascii="GHEA Grapalat" w:hAnsi="GHEA Grapalat"/>
          <w:color w:val="4B5C6A"/>
        </w:rPr>
        <w:t>3</w:t>
      </w:r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</w:t>
      </w:r>
      <w:proofErr w:type="spellStart"/>
      <w:r>
        <w:rPr>
          <w:rFonts w:ascii="GHEA Grapalat" w:hAnsi="GHEA Grapalat" w:cs="GHEA Grapalat"/>
          <w:color w:val="4B5C6A"/>
        </w:rPr>
        <w:t>թվականի</w:t>
      </w:r>
      <w:proofErr w:type="spellEnd"/>
      <w:r>
        <w:rPr>
          <w:rFonts w:ascii="Courier New" w:hAnsi="Courier New" w:cs="Courier New"/>
          <w:color w:val="4B5C6A"/>
        </w:rPr>
        <w:t> 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բյուջեի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հաստատման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որոշման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</w:t>
      </w:r>
      <w:proofErr w:type="spellStart"/>
      <w:r>
        <w:rPr>
          <w:rFonts w:ascii="GHEA Grapalat" w:hAnsi="GHEA Grapalat" w:cs="GHEA Grapalat"/>
          <w:color w:val="4B5C6A"/>
        </w:rPr>
        <w:t>նախագիծը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մշակվել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է</w:t>
      </w:r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</w:t>
      </w:r>
      <w:proofErr w:type="spellStart"/>
      <w:r>
        <w:rPr>
          <w:rFonts w:ascii="GHEA Grapalat" w:hAnsi="GHEA Grapalat" w:cs="GHEA Grapalat"/>
          <w:color w:val="4B5C6A"/>
        </w:rPr>
        <w:t>հիմք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ընդունելով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 w:rsidR="00757157">
        <w:rPr>
          <w:rFonts w:ascii="GHEA Grapalat" w:hAnsi="GHEA Grapalat" w:cs="GHEA Grapalat"/>
          <w:color w:val="4B5C6A"/>
        </w:rPr>
        <w:t>Գառնի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համայնքի</w:t>
      </w:r>
      <w:proofErr w:type="spellEnd"/>
      <w:r>
        <w:rPr>
          <w:rFonts w:ascii="GHEA Grapalat" w:hAnsi="GHEA Grapalat"/>
          <w:color w:val="4B5C6A"/>
        </w:rPr>
        <w:t xml:space="preserve"> 202</w:t>
      </w:r>
      <w:r w:rsidR="00757157" w:rsidRPr="00757157">
        <w:rPr>
          <w:rFonts w:ascii="GHEA Grapalat" w:hAnsi="GHEA Grapalat"/>
          <w:color w:val="4B5C6A"/>
        </w:rPr>
        <w:t>3</w:t>
      </w:r>
      <w:r>
        <w:rPr>
          <w:rFonts w:ascii="GHEA Grapalat" w:hAnsi="GHEA Grapalat"/>
          <w:color w:val="4B5C6A"/>
        </w:rPr>
        <w:t>-202</w:t>
      </w:r>
      <w:r w:rsidR="00757157" w:rsidRPr="00757157">
        <w:rPr>
          <w:rFonts w:ascii="GHEA Grapalat" w:hAnsi="GHEA Grapalat"/>
          <w:color w:val="4B5C6A"/>
        </w:rPr>
        <w:t>5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թվականների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 w:rsidR="00757157">
        <w:rPr>
          <w:rFonts w:ascii="GHEA Grapalat" w:hAnsi="GHEA Grapalat" w:cs="GHEA Grapalat"/>
          <w:color w:val="4B5C6A"/>
        </w:rPr>
        <w:t>միջնաժամկետ</w:t>
      </w:r>
      <w:proofErr w:type="spellEnd"/>
      <w:r w:rsidR="00757157">
        <w:rPr>
          <w:rFonts w:ascii="GHEA Grapalat" w:hAnsi="GHEA Grapalat" w:cs="GHEA Grapalat"/>
          <w:color w:val="4B5C6A"/>
        </w:rPr>
        <w:t xml:space="preserve"> </w:t>
      </w:r>
      <w:proofErr w:type="spellStart"/>
      <w:r w:rsidR="00757157">
        <w:rPr>
          <w:rFonts w:ascii="GHEA Grapalat" w:hAnsi="GHEA Grapalat" w:cs="GHEA Grapalat"/>
          <w:color w:val="4B5C6A"/>
        </w:rPr>
        <w:t>ծախսերի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ծրագիրը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և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առաջնորդվելով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</w:t>
      </w:r>
      <w:r>
        <w:rPr>
          <w:rFonts w:ascii="GHEA Grapalat" w:hAnsi="GHEA Grapalat" w:cs="GHEA Grapalat"/>
          <w:color w:val="4B5C6A"/>
        </w:rPr>
        <w:t>«</w:t>
      </w:r>
      <w:proofErr w:type="spellStart"/>
      <w:r>
        <w:rPr>
          <w:rFonts w:ascii="GHEA Grapalat" w:hAnsi="GHEA Grapalat" w:cs="GHEA Grapalat"/>
          <w:color w:val="4B5C6A"/>
        </w:rPr>
        <w:t>Տեղական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ինքնակառավարման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մասին</w:t>
      </w:r>
      <w:proofErr w:type="spellEnd"/>
      <w:r>
        <w:rPr>
          <w:rFonts w:ascii="GHEA Grapalat" w:hAnsi="GHEA Grapalat" w:cs="GHEA Grapalat"/>
          <w:color w:val="4B5C6A"/>
        </w:rPr>
        <w:t>»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օրենքի</w:t>
      </w:r>
      <w:proofErr w:type="spellEnd"/>
      <w:r>
        <w:rPr>
          <w:rFonts w:ascii="GHEA Grapalat" w:hAnsi="GHEA Grapalat"/>
          <w:color w:val="4B5C6A"/>
        </w:rPr>
        <w:t xml:space="preserve"> 18-</w:t>
      </w:r>
      <w:r>
        <w:rPr>
          <w:rFonts w:ascii="GHEA Grapalat" w:hAnsi="GHEA Grapalat" w:cs="GHEA Grapalat"/>
          <w:color w:val="4B5C6A"/>
        </w:rPr>
        <w:t>րդ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հոդվածի</w:t>
      </w:r>
      <w:proofErr w:type="spellEnd"/>
      <w:r>
        <w:rPr>
          <w:rFonts w:ascii="GHEA Grapalat" w:hAnsi="GHEA Grapalat"/>
          <w:color w:val="4B5C6A"/>
        </w:rPr>
        <w:t xml:space="preserve"> 1-</w:t>
      </w:r>
      <w:r>
        <w:rPr>
          <w:rFonts w:ascii="GHEA Grapalat" w:hAnsi="GHEA Grapalat" w:cs="GHEA Grapalat"/>
          <w:color w:val="4B5C6A"/>
        </w:rPr>
        <w:t>ին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մասի</w:t>
      </w:r>
      <w:proofErr w:type="spellEnd"/>
      <w:r>
        <w:rPr>
          <w:rFonts w:ascii="GHEA Grapalat" w:hAnsi="GHEA Grapalat"/>
          <w:color w:val="4B5C6A"/>
        </w:rPr>
        <w:t xml:space="preserve"> 5-</w:t>
      </w:r>
      <w:r>
        <w:rPr>
          <w:rFonts w:ascii="GHEA Grapalat" w:hAnsi="GHEA Grapalat" w:cs="GHEA Grapalat"/>
          <w:color w:val="4B5C6A"/>
        </w:rPr>
        <w:t>րդ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կետի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և</w:t>
      </w:r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«</w:t>
      </w:r>
      <w:proofErr w:type="spellStart"/>
      <w:r>
        <w:rPr>
          <w:rFonts w:ascii="GHEA Grapalat" w:hAnsi="GHEA Grapalat" w:cs="GHEA Grapalat"/>
          <w:color w:val="4B5C6A"/>
        </w:rPr>
        <w:t>Հայաստանի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Հանրապետության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բյուջետային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համակարգի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մասին</w:t>
      </w:r>
      <w:proofErr w:type="spellEnd"/>
      <w:r>
        <w:rPr>
          <w:rFonts w:ascii="GHEA Grapalat" w:hAnsi="GHEA Grapalat"/>
          <w:color w:val="4B5C6A"/>
        </w:rPr>
        <w:t xml:space="preserve">» </w:t>
      </w:r>
      <w:r>
        <w:rPr>
          <w:rFonts w:ascii="Courier New" w:hAnsi="Courier New" w:cs="Courier New"/>
          <w:color w:val="4B5C6A"/>
        </w:rPr>
        <w:t> </w:t>
      </w:r>
      <w:proofErr w:type="spellStart"/>
      <w:r>
        <w:rPr>
          <w:rFonts w:ascii="GHEA Grapalat" w:hAnsi="GHEA Grapalat" w:cs="GHEA Grapalat"/>
          <w:color w:val="4B5C6A"/>
        </w:rPr>
        <w:t>օրենքի</w:t>
      </w:r>
      <w:proofErr w:type="spellEnd"/>
      <w:r>
        <w:rPr>
          <w:rFonts w:ascii="GHEA Grapalat" w:hAnsi="GHEA Grapalat"/>
          <w:color w:val="4B5C6A"/>
        </w:rPr>
        <w:t xml:space="preserve"> 32-</w:t>
      </w:r>
      <w:r>
        <w:rPr>
          <w:rFonts w:ascii="GHEA Grapalat" w:hAnsi="GHEA Grapalat" w:cs="GHEA Grapalat"/>
          <w:color w:val="4B5C6A"/>
        </w:rPr>
        <w:t>րդ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հոդվածի</w:t>
      </w:r>
      <w:proofErr w:type="spellEnd"/>
      <w:r>
        <w:rPr>
          <w:rFonts w:ascii="GHEA Grapalat" w:hAnsi="GHEA Grapalat"/>
          <w:color w:val="4B5C6A"/>
        </w:rPr>
        <w:t>, 33-</w:t>
      </w:r>
      <w:r>
        <w:rPr>
          <w:rFonts w:ascii="GHEA Grapalat" w:hAnsi="GHEA Grapalat" w:cs="GHEA Grapalat"/>
          <w:color w:val="4B5C6A"/>
        </w:rPr>
        <w:t>րդ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հոդվածի</w:t>
      </w:r>
      <w:proofErr w:type="spellEnd"/>
      <w:r>
        <w:rPr>
          <w:rFonts w:ascii="GHEA Grapalat" w:hAnsi="GHEA Grapalat"/>
          <w:color w:val="4B5C6A"/>
        </w:rPr>
        <w:t xml:space="preserve"> 3-</w:t>
      </w:r>
      <w:r>
        <w:rPr>
          <w:rFonts w:ascii="GHEA Grapalat" w:hAnsi="GHEA Grapalat" w:cs="GHEA Grapalat"/>
          <w:color w:val="4B5C6A"/>
        </w:rPr>
        <w:t>րդ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մասի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պահանջների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համապատասխան</w:t>
      </w:r>
      <w:proofErr w:type="spellEnd"/>
      <w:r>
        <w:rPr>
          <w:rFonts w:ascii="GHEA Grapalat" w:hAnsi="GHEA Grapalat"/>
          <w:color w:val="4B5C6A"/>
        </w:rPr>
        <w:t xml:space="preserve">, </w:t>
      </w:r>
      <w:proofErr w:type="spellStart"/>
      <w:r>
        <w:rPr>
          <w:rFonts w:ascii="GHEA Grapalat" w:hAnsi="GHEA Grapalat" w:cs="GHEA Grapalat"/>
          <w:color w:val="4B5C6A"/>
        </w:rPr>
        <w:t>որի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ձևավորման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հիմքում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ընկած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են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խնայողականությունը</w:t>
      </w:r>
      <w:proofErr w:type="spellEnd"/>
      <w:r>
        <w:rPr>
          <w:rFonts w:ascii="GHEA Grapalat" w:hAnsi="GHEA Grapalat"/>
          <w:color w:val="4B5C6A"/>
        </w:rPr>
        <w:t xml:space="preserve">, </w:t>
      </w:r>
      <w:proofErr w:type="spellStart"/>
      <w:r>
        <w:rPr>
          <w:rFonts w:ascii="GHEA Grapalat" w:hAnsi="GHEA Grapalat" w:cs="GHEA Grapalat"/>
          <w:color w:val="4B5C6A"/>
        </w:rPr>
        <w:t>հաշվեկշռվածությունը</w:t>
      </w:r>
      <w:proofErr w:type="spellEnd"/>
      <w:r>
        <w:rPr>
          <w:rFonts w:ascii="GHEA Grapalat" w:hAnsi="GHEA Grapalat"/>
          <w:color w:val="4B5C6A"/>
        </w:rPr>
        <w:t xml:space="preserve">, </w:t>
      </w:r>
      <w:proofErr w:type="spellStart"/>
      <w:r>
        <w:rPr>
          <w:rFonts w:ascii="GHEA Grapalat" w:hAnsi="GHEA Grapalat" w:cs="GHEA Grapalat"/>
          <w:color w:val="4B5C6A"/>
        </w:rPr>
        <w:t>արդյունավետությունը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և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հստակությունը</w:t>
      </w:r>
      <w:proofErr w:type="spellEnd"/>
      <w:r>
        <w:rPr>
          <w:rFonts w:ascii="GHEA Grapalat" w:hAnsi="GHEA Grapalat"/>
          <w:color w:val="4B5C6A"/>
        </w:rPr>
        <w:t>:</w:t>
      </w:r>
      <w:r>
        <w:rPr>
          <w:rFonts w:ascii="Courier New" w:hAnsi="Courier New" w:cs="Courier New"/>
          <w:color w:val="4B5C6A"/>
        </w:rPr>
        <w:t>      </w:t>
      </w:r>
      <w:r>
        <w:rPr>
          <w:rFonts w:ascii="GHEA Grapalat" w:hAnsi="GHEA Grapalat"/>
          <w:color w:val="4B5C6A"/>
        </w:rPr>
        <w:br/>
      </w:r>
      <w:proofErr w:type="spellStart"/>
      <w:r>
        <w:rPr>
          <w:rFonts w:ascii="GHEA Grapalat" w:hAnsi="GHEA Grapalat" w:cs="GHEA Grapalat"/>
          <w:color w:val="4B5C6A"/>
        </w:rPr>
        <w:t>Համայնքի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բյուջեի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կառուցվ</w:t>
      </w:r>
      <w:r>
        <w:rPr>
          <w:rFonts w:ascii="GHEA Grapalat" w:hAnsi="GHEA Grapalat"/>
          <w:color w:val="4B5C6A"/>
        </w:rPr>
        <w:t>ածքը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տեղական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ինքնակառավարման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մարմինների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կողմից</w:t>
      </w:r>
      <w:proofErr w:type="spellEnd"/>
      <w:r>
        <w:rPr>
          <w:rFonts w:ascii="Courier New" w:hAnsi="Courier New" w:cs="Courier New"/>
          <w:color w:val="4B5C6A"/>
        </w:rPr>
        <w:t> 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իրականացվող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լիազորությունների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և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դրանց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համապատասխանության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ապահովման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անհրաժեշտությունից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ելնելով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բաժանվում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է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վարչական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և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ֆոնդային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մասերի</w:t>
      </w:r>
      <w:proofErr w:type="spellEnd"/>
      <w:r>
        <w:rPr>
          <w:rFonts w:ascii="GHEA Grapalat" w:hAnsi="GHEA Grapalat"/>
          <w:color w:val="4B5C6A"/>
        </w:rPr>
        <w:t xml:space="preserve">: </w:t>
      </w:r>
      <w:proofErr w:type="spellStart"/>
      <w:r>
        <w:rPr>
          <w:rFonts w:ascii="GHEA Grapalat" w:hAnsi="GHEA Grapalat" w:cs="GHEA Grapalat"/>
          <w:color w:val="4B5C6A"/>
        </w:rPr>
        <w:t>Եկամտային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կանխատեսումներն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ու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ծրագրավորումները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իրականացվում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են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յուրաքանչյու</w:t>
      </w:r>
      <w:r>
        <w:rPr>
          <w:rFonts w:ascii="GHEA Grapalat" w:hAnsi="GHEA Grapalat"/>
          <w:color w:val="4B5C6A"/>
        </w:rPr>
        <w:t>ր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մասերի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համար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առանձին</w:t>
      </w:r>
      <w:proofErr w:type="spellEnd"/>
      <w:r>
        <w:rPr>
          <w:rFonts w:ascii="GHEA Grapalat" w:hAnsi="GHEA Grapalat"/>
          <w:color w:val="4B5C6A"/>
        </w:rPr>
        <w:t xml:space="preserve">: </w:t>
      </w:r>
      <w:proofErr w:type="spellStart"/>
      <w:r>
        <w:rPr>
          <w:rFonts w:ascii="GHEA Grapalat" w:hAnsi="GHEA Grapalat"/>
          <w:color w:val="4B5C6A"/>
        </w:rPr>
        <w:t>Համայնքի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բյուջեի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պլանավորումն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իրականացվել</w:t>
      </w:r>
      <w:proofErr w:type="spellEnd"/>
      <w:r>
        <w:rPr>
          <w:rFonts w:ascii="GHEA Grapalat" w:hAnsi="GHEA Grapalat"/>
          <w:color w:val="4B5C6A"/>
        </w:rPr>
        <w:t xml:space="preserve"> է </w:t>
      </w:r>
      <w:proofErr w:type="spellStart"/>
      <w:r>
        <w:rPr>
          <w:rFonts w:ascii="GHEA Grapalat" w:hAnsi="GHEA Grapalat"/>
          <w:color w:val="4B5C6A"/>
        </w:rPr>
        <w:t>համեմատական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մեթոդով</w:t>
      </w:r>
      <w:proofErr w:type="spellEnd"/>
      <w:r>
        <w:rPr>
          <w:rFonts w:ascii="GHEA Grapalat" w:hAnsi="GHEA Grapalat"/>
          <w:color w:val="4B5C6A"/>
        </w:rPr>
        <w:t xml:space="preserve">, </w:t>
      </w:r>
      <w:proofErr w:type="spellStart"/>
      <w:r>
        <w:rPr>
          <w:rFonts w:ascii="GHEA Grapalat" w:hAnsi="GHEA Grapalat"/>
          <w:color w:val="4B5C6A"/>
        </w:rPr>
        <w:t>փաստացի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համայնքային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բյուջե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մուտքագրված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եկամուտների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հոսքի</w:t>
      </w:r>
      <w:proofErr w:type="spellEnd"/>
      <w:r>
        <w:rPr>
          <w:rFonts w:ascii="GHEA Grapalat" w:hAnsi="GHEA Grapalat"/>
          <w:color w:val="4B5C6A"/>
        </w:rPr>
        <w:t xml:space="preserve"> և </w:t>
      </w:r>
      <w:proofErr w:type="spellStart"/>
      <w:r>
        <w:rPr>
          <w:rFonts w:ascii="GHEA Grapalat" w:hAnsi="GHEA Grapalat"/>
          <w:color w:val="4B5C6A"/>
        </w:rPr>
        <w:t>առկա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բազաների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հիման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վրա</w:t>
      </w:r>
      <w:proofErr w:type="spellEnd"/>
      <w:r>
        <w:rPr>
          <w:rFonts w:ascii="GHEA Grapalat" w:hAnsi="GHEA Grapalat"/>
          <w:color w:val="4B5C6A"/>
        </w:rPr>
        <w:t xml:space="preserve">: </w:t>
      </w:r>
      <w:proofErr w:type="spellStart"/>
      <w:r>
        <w:rPr>
          <w:rFonts w:ascii="GHEA Grapalat" w:hAnsi="GHEA Grapalat"/>
          <w:color w:val="4B5C6A"/>
        </w:rPr>
        <w:t>Բյուջեն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պլանավորված</w:t>
      </w:r>
      <w:proofErr w:type="spellEnd"/>
      <w:r>
        <w:rPr>
          <w:rFonts w:ascii="GHEA Grapalat" w:hAnsi="GHEA Grapalat"/>
          <w:color w:val="4B5C6A"/>
        </w:rPr>
        <w:t xml:space="preserve"> է </w:t>
      </w:r>
      <w:proofErr w:type="spellStart"/>
      <w:r>
        <w:rPr>
          <w:rFonts w:ascii="GHEA Grapalat" w:hAnsi="GHEA Grapalat"/>
          <w:color w:val="4B5C6A"/>
        </w:rPr>
        <w:t>նպաստելու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համար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</w:t>
      </w:r>
      <w:proofErr w:type="spellStart"/>
      <w:r>
        <w:rPr>
          <w:rFonts w:ascii="GHEA Grapalat" w:hAnsi="GHEA Grapalat" w:cs="GHEA Grapalat"/>
          <w:color w:val="4B5C6A"/>
        </w:rPr>
        <w:t>համայնքի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համաչափ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և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կայուն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զարգացմանը</w:t>
      </w:r>
      <w:proofErr w:type="spellEnd"/>
      <w:r>
        <w:rPr>
          <w:rFonts w:ascii="GHEA Grapalat" w:hAnsi="GHEA Grapalat"/>
          <w:color w:val="4B5C6A"/>
        </w:rPr>
        <w:t xml:space="preserve">, </w:t>
      </w:r>
      <w:proofErr w:type="spellStart"/>
      <w:r>
        <w:rPr>
          <w:rFonts w:ascii="GHEA Grapalat" w:hAnsi="GHEA Grapalat" w:cs="GHEA Grapalat"/>
          <w:color w:val="4B5C6A"/>
        </w:rPr>
        <w:t>բարեկարգ</w:t>
      </w:r>
      <w:proofErr w:type="spellEnd"/>
      <w:r>
        <w:rPr>
          <w:rFonts w:ascii="GHEA Grapalat" w:hAnsi="GHEA Grapalat"/>
          <w:color w:val="4B5C6A"/>
        </w:rPr>
        <w:t xml:space="preserve">, </w:t>
      </w:r>
      <w:proofErr w:type="spellStart"/>
      <w:r>
        <w:rPr>
          <w:rFonts w:ascii="GHEA Grapalat" w:hAnsi="GHEA Grapalat" w:cs="GHEA Grapalat"/>
          <w:color w:val="4B5C6A"/>
        </w:rPr>
        <w:t>հարմարավետ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և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մատչելի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միջավայրի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ձևավորման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շարունակականության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ապահովմանը</w:t>
      </w:r>
      <w:proofErr w:type="spellEnd"/>
      <w:r>
        <w:rPr>
          <w:rFonts w:ascii="GHEA Grapalat" w:hAnsi="GHEA Grapalat"/>
          <w:color w:val="4B5C6A"/>
        </w:rPr>
        <w:t xml:space="preserve">, </w:t>
      </w:r>
      <w:proofErr w:type="spellStart"/>
      <w:r>
        <w:rPr>
          <w:rFonts w:ascii="GHEA Grapalat" w:hAnsi="GHEA Grapalat" w:cs="GHEA Grapalat"/>
          <w:color w:val="4B5C6A"/>
        </w:rPr>
        <w:t>համայնքային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ոչ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առևտրային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կազմակերպությունների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արդիականացմանը</w:t>
      </w:r>
      <w:proofErr w:type="spellEnd"/>
      <w:r>
        <w:rPr>
          <w:rFonts w:ascii="GHEA Grapalat" w:hAnsi="GHEA Grapalat"/>
          <w:color w:val="4B5C6A"/>
        </w:rPr>
        <w:t xml:space="preserve">, </w:t>
      </w:r>
      <w:proofErr w:type="spellStart"/>
      <w:r>
        <w:rPr>
          <w:rFonts w:ascii="GHEA Grapalat" w:hAnsi="GHEA Grapalat" w:cs="GHEA Grapalat"/>
          <w:color w:val="4B5C6A"/>
        </w:rPr>
        <w:t>բնակչության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կենսական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շահերի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ապահովմանը</w:t>
      </w:r>
      <w:proofErr w:type="spellEnd"/>
      <w:r>
        <w:rPr>
          <w:rFonts w:ascii="GHEA Grapalat" w:hAnsi="GHEA Grapalat" w:cs="GHEA Grapalat"/>
          <w:color w:val="4B5C6A"/>
        </w:rPr>
        <w:t>։</w:t>
      </w:r>
      <w:r>
        <w:rPr>
          <w:rFonts w:ascii="Courier New" w:hAnsi="Courier New" w:cs="Courier New"/>
          <w:color w:val="4B5C6A"/>
        </w:rPr>
        <w:t>        </w:t>
      </w:r>
      <w:r>
        <w:rPr>
          <w:rFonts w:ascii="GHEA Grapalat" w:hAnsi="GHEA Grapalat"/>
          <w:color w:val="4B5C6A"/>
        </w:rPr>
        <w:br/>
      </w:r>
      <w:r>
        <w:rPr>
          <w:rFonts w:ascii="Courier New" w:hAnsi="Courier New" w:cs="Courier New"/>
          <w:color w:val="4B5C6A"/>
        </w:rPr>
        <w:t>   </w:t>
      </w:r>
      <w:proofErr w:type="gramEnd"/>
      <w:r>
        <w:rPr>
          <w:rFonts w:ascii="GHEA Grapalat" w:hAnsi="GHEA Grapalat"/>
          <w:color w:val="4B5C6A"/>
        </w:rPr>
        <w:t xml:space="preserve"> </w:t>
      </w:r>
      <w:proofErr w:type="spellStart"/>
      <w:proofErr w:type="gramStart"/>
      <w:r w:rsidR="00757157">
        <w:rPr>
          <w:rFonts w:ascii="GHEA Grapalat" w:hAnsi="GHEA Grapalat" w:cs="GHEA Grapalat"/>
          <w:color w:val="4B5C6A"/>
        </w:rPr>
        <w:t>Գառնի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համ</w:t>
      </w:r>
      <w:r w:rsidR="00757157">
        <w:rPr>
          <w:rFonts w:ascii="GHEA Grapalat" w:hAnsi="GHEA Grapalat"/>
          <w:color w:val="4B5C6A"/>
        </w:rPr>
        <w:t>այնքի</w:t>
      </w:r>
      <w:proofErr w:type="spellEnd"/>
      <w:r w:rsidR="00757157">
        <w:rPr>
          <w:rFonts w:ascii="GHEA Grapalat" w:hAnsi="GHEA Grapalat"/>
          <w:color w:val="4B5C6A"/>
        </w:rPr>
        <w:t xml:space="preserve"> 2023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թվականի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բյուջեի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նախագծում</w:t>
      </w:r>
      <w:proofErr w:type="spellEnd"/>
      <w:r>
        <w:rPr>
          <w:rFonts w:ascii="GHEA Grapalat" w:hAnsi="GHEA Grapalat"/>
          <w:color w:val="4B5C6A"/>
        </w:rPr>
        <w:t xml:space="preserve"> (</w:t>
      </w:r>
      <w:proofErr w:type="spellStart"/>
      <w:r>
        <w:rPr>
          <w:rFonts w:ascii="GHEA Grapalat" w:hAnsi="GHEA Grapalat"/>
          <w:color w:val="4B5C6A"/>
        </w:rPr>
        <w:t>այսուհետ</w:t>
      </w:r>
      <w:proofErr w:type="spellEnd"/>
      <w:r>
        <w:rPr>
          <w:rFonts w:ascii="GHEA Grapalat" w:hAnsi="GHEA Grapalat"/>
          <w:color w:val="4B5C6A"/>
        </w:rPr>
        <w:t xml:space="preserve">՝ </w:t>
      </w:r>
      <w:proofErr w:type="spellStart"/>
      <w:r>
        <w:rPr>
          <w:rFonts w:ascii="GHEA Grapalat" w:hAnsi="GHEA Grapalat"/>
          <w:color w:val="4B5C6A"/>
        </w:rPr>
        <w:t>նախագիծ</w:t>
      </w:r>
      <w:proofErr w:type="spellEnd"/>
      <w:r>
        <w:rPr>
          <w:rFonts w:ascii="GHEA Grapalat" w:hAnsi="GHEA Grapalat"/>
          <w:color w:val="4B5C6A"/>
        </w:rPr>
        <w:t>)</w:t>
      </w:r>
      <w:r>
        <w:rPr>
          <w:rFonts w:ascii="Courier New" w:hAnsi="Courier New" w:cs="Courier New"/>
          <w:color w:val="4B5C6A"/>
        </w:rPr>
        <w:t>    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եկամուտների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և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ծախսերի</w:t>
      </w:r>
      <w:proofErr w:type="spellEnd"/>
      <w:r>
        <w:rPr>
          <w:rFonts w:ascii="Courier New" w:hAnsi="Courier New" w:cs="Courier New"/>
          <w:color w:val="4B5C6A"/>
        </w:rPr>
        <w:t> 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ընդհանուր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գումարը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ծրագրվել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է</w:t>
      </w:r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</w:t>
      </w:r>
      <w:r w:rsidR="00757157" w:rsidRPr="00757157">
        <w:rPr>
          <w:rFonts w:ascii="GHEA Grapalat" w:hAnsi="GHEA Grapalat"/>
          <w:color w:val="4B5C6A"/>
        </w:rPr>
        <w:t>787164,8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հազար</w:t>
      </w:r>
      <w:proofErr w:type="spellEnd"/>
      <w:r w:rsidR="00757157" w:rsidRPr="00757157">
        <w:rPr>
          <w:rFonts w:ascii="GHEA Grapalat" w:hAnsi="GHEA Grapalat" w:cs="GHEA Grapalat"/>
          <w:color w:val="4B5C6A"/>
        </w:rPr>
        <w:t xml:space="preserve"> </w:t>
      </w:r>
      <w:r w:rsidR="00757157">
        <w:rPr>
          <w:rFonts w:ascii="GHEA Grapalat" w:hAnsi="GHEA Grapalat" w:cs="GHEA Grapalat"/>
          <w:color w:val="4B5C6A"/>
          <w:lang w:val="ru-RU"/>
        </w:rPr>
        <w:t>ՀՀ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դրամ</w:t>
      </w:r>
      <w:proofErr w:type="spellEnd"/>
      <w:r>
        <w:rPr>
          <w:rFonts w:ascii="GHEA Grapalat" w:hAnsi="GHEA Grapalat"/>
          <w:color w:val="4B5C6A"/>
        </w:rPr>
        <w:t xml:space="preserve">, </w:t>
      </w:r>
      <w:proofErr w:type="spellStart"/>
      <w:r>
        <w:rPr>
          <w:rFonts w:ascii="GHEA Grapalat" w:hAnsi="GHEA Grapalat" w:cs="GHEA Grapalat"/>
          <w:color w:val="4B5C6A"/>
        </w:rPr>
        <w:t>դեֆիցիտը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</w:t>
      </w:r>
      <w:r>
        <w:rPr>
          <w:rFonts w:ascii="GHEA Grapalat" w:hAnsi="GHEA Grapalat"/>
          <w:color w:val="4B5C6A"/>
        </w:rPr>
        <w:t>(</w:t>
      </w:r>
      <w:proofErr w:type="spellStart"/>
      <w:r>
        <w:rPr>
          <w:rFonts w:ascii="GHEA Grapalat" w:hAnsi="GHEA Grapalat" w:cs="GHEA Grapalat"/>
          <w:color w:val="4B5C6A"/>
        </w:rPr>
        <w:t>պակասուրդը</w:t>
      </w:r>
      <w:proofErr w:type="spellEnd"/>
      <w:r>
        <w:rPr>
          <w:rFonts w:ascii="GHEA Grapalat" w:hAnsi="GHEA Grapalat"/>
          <w:color w:val="4B5C6A"/>
        </w:rPr>
        <w:t xml:space="preserve">) </w:t>
      </w:r>
      <w:r>
        <w:rPr>
          <w:rFonts w:ascii="GHEA Grapalat" w:hAnsi="GHEA Grapalat" w:cs="GHEA Grapalat"/>
          <w:color w:val="4B5C6A"/>
        </w:rPr>
        <w:t>՝</w:t>
      </w:r>
      <w:r>
        <w:rPr>
          <w:rFonts w:ascii="GHEA Grapalat" w:hAnsi="GHEA Grapalat"/>
          <w:color w:val="4B5C6A"/>
        </w:rPr>
        <w:t xml:space="preserve"> 0.0 </w:t>
      </w:r>
      <w:proofErr w:type="spellStart"/>
      <w:r>
        <w:rPr>
          <w:rFonts w:ascii="GHEA Grapalat" w:hAnsi="GHEA Grapalat" w:cs="GHEA Grapalat"/>
          <w:color w:val="4B5C6A"/>
        </w:rPr>
        <w:t>հազար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դրամ</w:t>
      </w:r>
      <w:proofErr w:type="spellEnd"/>
      <w:r>
        <w:rPr>
          <w:rFonts w:ascii="GHEA Grapalat" w:hAnsi="GHEA Grapalat"/>
          <w:color w:val="4B5C6A"/>
        </w:rPr>
        <w:t>:</w:t>
      </w:r>
      <w:r>
        <w:rPr>
          <w:rFonts w:ascii="Courier New" w:hAnsi="Courier New" w:cs="Courier New"/>
          <w:color w:val="4B5C6A"/>
        </w:rPr>
        <w:t>        </w:t>
      </w:r>
      <w:r w:rsidR="00337895">
        <w:rPr>
          <w:rFonts w:ascii="GHEA Grapalat" w:hAnsi="GHEA Grapalat"/>
          <w:color w:val="4B5C6A"/>
        </w:rPr>
        <w:br/>
      </w:r>
      <w:r>
        <w:rPr>
          <w:rStyle w:val="a4"/>
          <w:rFonts w:ascii="GHEA Grapalat" w:hAnsi="GHEA Grapalat"/>
          <w:color w:val="4B5C6A"/>
          <w:bdr w:val="none" w:sz="0" w:space="0" w:color="auto" w:frame="1"/>
        </w:rPr>
        <w:t xml:space="preserve"> 1. </w:t>
      </w:r>
      <w:proofErr w:type="spellStart"/>
      <w:r>
        <w:rPr>
          <w:rStyle w:val="a4"/>
          <w:rFonts w:ascii="GHEA Grapalat" w:hAnsi="GHEA Grapalat" w:cs="GHEA Grapalat"/>
          <w:color w:val="4B5C6A"/>
          <w:bdr w:val="none" w:sz="0" w:space="0" w:color="auto" w:frame="1"/>
        </w:rPr>
        <w:t>Բյուջեի</w:t>
      </w:r>
      <w:proofErr w:type="spellEnd"/>
      <w:r>
        <w:rPr>
          <w:rStyle w:val="a4"/>
          <w:rFonts w:ascii="GHEA Grapalat" w:hAnsi="GHEA Grapalat"/>
          <w:color w:val="4B5C6A"/>
          <w:bdr w:val="none" w:sz="0" w:space="0" w:color="auto" w:frame="1"/>
        </w:rPr>
        <w:t xml:space="preserve"> </w:t>
      </w:r>
      <w:proofErr w:type="spellStart"/>
      <w:r>
        <w:rPr>
          <w:rStyle w:val="a4"/>
          <w:rFonts w:ascii="GHEA Grapalat" w:hAnsi="GHEA Grapalat" w:cs="GHEA Grapalat"/>
          <w:color w:val="4B5C6A"/>
          <w:bdr w:val="none" w:sz="0" w:space="0" w:color="auto" w:frame="1"/>
        </w:rPr>
        <w:t>եկամուտների</w:t>
      </w:r>
      <w:proofErr w:type="spellEnd"/>
      <w:r>
        <w:rPr>
          <w:rStyle w:val="a4"/>
          <w:rFonts w:ascii="GHEA Grapalat" w:hAnsi="GHEA Grapalat"/>
          <w:color w:val="4B5C6A"/>
          <w:bdr w:val="none" w:sz="0" w:space="0" w:color="auto" w:frame="1"/>
        </w:rPr>
        <w:t xml:space="preserve"> </w:t>
      </w:r>
      <w:proofErr w:type="spellStart"/>
      <w:r>
        <w:rPr>
          <w:rStyle w:val="a4"/>
          <w:rFonts w:ascii="GHEA Grapalat" w:hAnsi="GHEA Grapalat" w:cs="GHEA Grapalat"/>
          <w:color w:val="4B5C6A"/>
          <w:bdr w:val="none" w:sz="0" w:space="0" w:color="auto" w:frame="1"/>
        </w:rPr>
        <w:t>կանխատեսում</w:t>
      </w:r>
      <w:proofErr w:type="spellEnd"/>
      <w:r>
        <w:rPr>
          <w:rStyle w:val="a4"/>
          <w:rFonts w:ascii="Courier New" w:hAnsi="Courier New" w:cs="Courier New"/>
          <w:color w:val="4B5C6A"/>
          <w:bdr w:val="none" w:sz="0" w:space="0" w:color="auto" w:frame="1"/>
        </w:rPr>
        <w:t>   </w:t>
      </w:r>
      <w:r>
        <w:rPr>
          <w:rFonts w:ascii="GHEA Grapalat" w:hAnsi="GHEA Grapalat"/>
          <w:color w:val="4B5C6A"/>
          <w:bdr w:val="none" w:sz="0" w:space="0" w:color="auto" w:frame="1"/>
        </w:rPr>
        <w:br/>
      </w:r>
      <w:proofErr w:type="spellStart"/>
      <w:r w:rsidR="00757157">
        <w:rPr>
          <w:rFonts w:ascii="GHEA Grapalat" w:hAnsi="GHEA Grapalat"/>
          <w:color w:val="4B5C6A"/>
          <w:lang w:val="ru-RU"/>
        </w:rPr>
        <w:t>Գառնի</w:t>
      </w:r>
      <w:proofErr w:type="spellEnd"/>
      <w:r w:rsidR="00757157" w:rsidRPr="00757157"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համայնքի</w:t>
      </w:r>
      <w:proofErr w:type="spellEnd"/>
      <w:r>
        <w:rPr>
          <w:rFonts w:ascii="GHEA Grapalat" w:hAnsi="GHEA Grapalat"/>
          <w:color w:val="4B5C6A"/>
        </w:rPr>
        <w:t xml:space="preserve"> 202</w:t>
      </w:r>
      <w:r w:rsidR="00757157" w:rsidRPr="00757157">
        <w:rPr>
          <w:rFonts w:ascii="GHEA Grapalat" w:hAnsi="GHEA Grapalat"/>
          <w:color w:val="4B5C6A"/>
        </w:rPr>
        <w:t>3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թվականի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բյուջեի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վարչական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մասի</w:t>
      </w:r>
      <w:proofErr w:type="spellEnd"/>
      <w:r>
        <w:rPr>
          <w:rFonts w:ascii="Courier New" w:hAnsi="Courier New" w:cs="Courier New"/>
          <w:color w:val="4B5C6A"/>
        </w:rPr>
        <w:t> 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կանխատեսված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</w:t>
      </w:r>
      <w:proofErr w:type="spellStart"/>
      <w:r>
        <w:rPr>
          <w:rFonts w:ascii="GHEA Grapalat" w:hAnsi="GHEA Grapalat" w:cs="GHEA Grapalat"/>
          <w:color w:val="4B5C6A"/>
        </w:rPr>
        <w:t>եկամուտների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ընդհանուր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գումարը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ծրագրվել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 </w:t>
      </w:r>
      <w:r>
        <w:rPr>
          <w:rFonts w:ascii="GHEA Grapalat" w:hAnsi="GHEA Grapalat" w:cs="GHEA Grapalat"/>
          <w:color w:val="4B5C6A"/>
        </w:rPr>
        <w:t>է</w:t>
      </w:r>
      <w:r>
        <w:rPr>
          <w:rFonts w:ascii="GHEA Grapalat" w:hAnsi="GHEA Grapalat"/>
          <w:color w:val="4B5C6A"/>
        </w:rPr>
        <w:t xml:space="preserve"> </w:t>
      </w:r>
      <w:r w:rsidR="009A7003" w:rsidRPr="009A7003">
        <w:rPr>
          <w:rFonts w:ascii="GHEA Grapalat" w:hAnsi="GHEA Grapalat"/>
          <w:color w:val="4B5C6A"/>
        </w:rPr>
        <w:t>624764</w:t>
      </w:r>
      <w:r w:rsidR="009A7003">
        <w:rPr>
          <w:rFonts w:ascii="GHEA Grapalat" w:hAnsi="GHEA Grapalat"/>
          <w:color w:val="4B5C6A"/>
        </w:rPr>
        <w:t>.</w:t>
      </w:r>
      <w:r w:rsidR="009A7003" w:rsidRPr="009A7003">
        <w:rPr>
          <w:rFonts w:ascii="GHEA Grapalat" w:hAnsi="GHEA Grapalat"/>
          <w:color w:val="4B5C6A"/>
        </w:rPr>
        <w:t>8</w:t>
      </w:r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</w:t>
      </w:r>
      <w:proofErr w:type="spellStart"/>
      <w:r>
        <w:rPr>
          <w:rFonts w:ascii="GHEA Grapalat" w:hAnsi="GHEA Grapalat" w:cs="GHEA Grapalat"/>
          <w:color w:val="4B5C6A"/>
        </w:rPr>
        <w:t>հազար</w:t>
      </w:r>
      <w:proofErr w:type="spellEnd"/>
      <w:r>
        <w:rPr>
          <w:rFonts w:ascii="GHEA Grapalat" w:hAnsi="GHEA Grapalat"/>
          <w:color w:val="4B5C6A"/>
        </w:rPr>
        <w:t xml:space="preserve"> </w:t>
      </w:r>
      <w:r w:rsidR="009A7003">
        <w:rPr>
          <w:rFonts w:ascii="GHEA Grapalat" w:hAnsi="GHEA Grapalat"/>
          <w:color w:val="4B5C6A"/>
          <w:lang w:val="ru-RU"/>
        </w:rPr>
        <w:t>ՀՀ</w:t>
      </w:r>
      <w:r w:rsidR="009A7003" w:rsidRPr="009A7003"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դրամ</w:t>
      </w:r>
      <w:proofErr w:type="spellEnd"/>
      <w:r>
        <w:rPr>
          <w:rFonts w:ascii="GHEA Grapalat" w:hAnsi="GHEA Grapalat"/>
          <w:color w:val="4B5C6A"/>
        </w:rPr>
        <w:t xml:space="preserve">, </w:t>
      </w:r>
      <w:proofErr w:type="spellStart"/>
      <w:r>
        <w:rPr>
          <w:rFonts w:ascii="GHEA Grapalat" w:hAnsi="GHEA Grapalat" w:cs="GHEA Grapalat"/>
          <w:color w:val="4B5C6A"/>
        </w:rPr>
        <w:t>գերազան</w:t>
      </w:r>
      <w:r>
        <w:rPr>
          <w:rFonts w:ascii="GHEA Grapalat" w:hAnsi="GHEA Grapalat"/>
          <w:color w:val="4B5C6A"/>
        </w:rPr>
        <w:t>-</w:t>
      </w:r>
      <w:r>
        <w:rPr>
          <w:rFonts w:ascii="GHEA Grapalat" w:hAnsi="GHEA Grapalat" w:cs="GHEA Grapalat"/>
          <w:color w:val="4B5C6A"/>
        </w:rPr>
        <w:t>ցելով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նախորդ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տարվա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պլանավորված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բյուջեն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</w:t>
      </w:r>
      <w:r w:rsidR="00757157">
        <w:rPr>
          <w:rFonts w:ascii="GHEA Grapalat" w:hAnsi="GHEA Grapalat"/>
          <w:color w:val="4B5C6A"/>
        </w:rPr>
        <w:t>19,3</w:t>
      </w:r>
      <w:r>
        <w:rPr>
          <w:rFonts w:ascii="GHEA Grapalat" w:hAnsi="GHEA Grapalat"/>
          <w:color w:val="4B5C6A"/>
        </w:rPr>
        <w:t xml:space="preserve"> %-</w:t>
      </w:r>
      <w:proofErr w:type="spellStart"/>
      <w:r>
        <w:rPr>
          <w:rFonts w:ascii="GHEA Grapalat" w:hAnsi="GHEA Grapalat" w:cs="GHEA Grapalat"/>
          <w:color w:val="4B5C6A"/>
        </w:rPr>
        <w:t>ով</w:t>
      </w:r>
      <w:proofErr w:type="spellEnd"/>
      <w:r>
        <w:rPr>
          <w:rFonts w:ascii="GHEA Grapalat" w:hAnsi="GHEA Grapalat"/>
          <w:color w:val="4B5C6A"/>
        </w:rPr>
        <w:t xml:space="preserve">, </w:t>
      </w:r>
      <w:proofErr w:type="spellStart"/>
      <w:r>
        <w:rPr>
          <w:rFonts w:ascii="GHEA Grapalat" w:hAnsi="GHEA Grapalat" w:cs="GHEA Grapalat"/>
          <w:color w:val="4B5C6A"/>
        </w:rPr>
        <w:t>որը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կազմում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է</w:t>
      </w:r>
      <w:r>
        <w:rPr>
          <w:rFonts w:ascii="GHEA Grapalat" w:hAnsi="GHEA Grapalat"/>
          <w:color w:val="4B5C6A"/>
        </w:rPr>
        <w:t xml:space="preserve"> </w:t>
      </w:r>
      <w:r w:rsidR="009A7003" w:rsidRPr="009A7003">
        <w:rPr>
          <w:rFonts w:ascii="GHEA Grapalat" w:hAnsi="GHEA Grapalat"/>
          <w:color w:val="4B5C6A"/>
        </w:rPr>
        <w:t>100942.7</w:t>
      </w:r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</w:t>
      </w:r>
      <w:proofErr w:type="spellStart"/>
      <w:r>
        <w:rPr>
          <w:rFonts w:ascii="GHEA Grapalat" w:hAnsi="GHEA Grapalat" w:cs="GHEA Grapalat"/>
          <w:color w:val="4B5C6A"/>
        </w:rPr>
        <w:t>հազար</w:t>
      </w:r>
      <w:proofErr w:type="spellEnd"/>
      <w:r>
        <w:rPr>
          <w:rFonts w:ascii="GHEA Grapalat" w:hAnsi="GHEA Grapalat"/>
          <w:color w:val="4B5C6A"/>
        </w:rPr>
        <w:t xml:space="preserve"> </w:t>
      </w:r>
      <w:r w:rsidR="009A7003">
        <w:rPr>
          <w:rFonts w:ascii="GHEA Grapalat" w:hAnsi="GHEA Grapalat"/>
          <w:color w:val="4B5C6A"/>
          <w:lang w:val="ru-RU"/>
        </w:rPr>
        <w:t>ՀՀ</w:t>
      </w:r>
      <w:r w:rsidR="009A7003" w:rsidRPr="009A7003"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դրամ</w:t>
      </w:r>
      <w:proofErr w:type="spellEnd"/>
      <w:r>
        <w:rPr>
          <w:rFonts w:ascii="GHEA Grapalat" w:hAnsi="GHEA Grapalat"/>
          <w:color w:val="4B5C6A"/>
        </w:rPr>
        <w:t>:</w:t>
      </w:r>
      <w:r>
        <w:rPr>
          <w:rFonts w:ascii="GHEA Grapalat" w:hAnsi="GHEA Grapalat"/>
          <w:color w:val="4B5C6A"/>
        </w:rPr>
        <w:br/>
      </w:r>
      <w:proofErr w:type="spellStart"/>
      <w:r>
        <w:rPr>
          <w:rFonts w:ascii="GHEA Grapalat" w:hAnsi="GHEA Grapalat" w:cs="GHEA Grapalat"/>
          <w:color w:val="4B5C6A"/>
        </w:rPr>
        <w:t>Նախագծով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նախատեսված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եկամուտների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ընդհանուր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ծավալում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սե</w:t>
      </w:r>
      <w:r>
        <w:rPr>
          <w:rFonts w:ascii="GHEA Grapalat" w:hAnsi="GHEA Grapalat"/>
          <w:color w:val="4B5C6A"/>
        </w:rPr>
        <w:t>փական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եկամուտները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կազմում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են</w:t>
      </w:r>
      <w:proofErr w:type="spellEnd"/>
      <w:r>
        <w:rPr>
          <w:rFonts w:ascii="GHEA Grapalat" w:hAnsi="GHEA Grapalat"/>
          <w:color w:val="4B5C6A"/>
        </w:rPr>
        <w:t xml:space="preserve"> </w:t>
      </w:r>
      <w:r w:rsidR="009A7003">
        <w:rPr>
          <w:rFonts w:ascii="GHEA Grapalat" w:hAnsi="GHEA Grapalat"/>
          <w:color w:val="4B5C6A"/>
        </w:rPr>
        <w:t>299565.</w:t>
      </w:r>
      <w:r w:rsidR="009A7003" w:rsidRPr="009A7003">
        <w:rPr>
          <w:rFonts w:ascii="GHEA Grapalat" w:hAnsi="GHEA Grapalat"/>
          <w:color w:val="4B5C6A"/>
        </w:rPr>
        <w:t>5</w:t>
      </w:r>
      <w:r>
        <w:rPr>
          <w:rFonts w:ascii="Courier New" w:hAnsi="Courier New" w:cs="Courier New"/>
          <w:color w:val="4B5C6A"/>
        </w:rPr>
        <w:t> 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հազար</w:t>
      </w:r>
      <w:proofErr w:type="spellEnd"/>
      <w:r w:rsidR="009A7003" w:rsidRPr="009A7003">
        <w:rPr>
          <w:rFonts w:ascii="GHEA Grapalat" w:hAnsi="GHEA Grapalat" w:cs="GHEA Grapalat"/>
          <w:color w:val="4B5C6A"/>
        </w:rPr>
        <w:t xml:space="preserve"> </w:t>
      </w:r>
      <w:r w:rsidR="009A7003">
        <w:rPr>
          <w:rFonts w:ascii="GHEA Grapalat" w:hAnsi="GHEA Grapalat" w:cs="GHEA Grapalat"/>
          <w:color w:val="4B5C6A"/>
          <w:lang w:val="ru-RU"/>
        </w:rPr>
        <w:t>ՀՀ</w:t>
      </w:r>
      <w:r w:rsidR="009A7003" w:rsidRPr="009A7003">
        <w:rPr>
          <w:rFonts w:ascii="GHEA Grapalat" w:hAnsi="GHEA Grapalat" w:cs="GHEA Grapalat"/>
          <w:color w:val="4B5C6A"/>
        </w:rPr>
        <w:t xml:space="preserve"> 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դրամ</w:t>
      </w:r>
      <w:proofErr w:type="spellEnd"/>
      <w:r>
        <w:rPr>
          <w:rFonts w:ascii="GHEA Grapalat" w:hAnsi="GHEA Grapalat" w:cs="GHEA Grapalat"/>
          <w:color w:val="4B5C6A"/>
        </w:rPr>
        <w:t>՝</w:t>
      </w:r>
      <w:r>
        <w:rPr>
          <w:rFonts w:ascii="GHEA Grapalat" w:hAnsi="GHEA Grapalat"/>
          <w:color w:val="4B5C6A"/>
        </w:rPr>
        <w:t xml:space="preserve"> 202</w:t>
      </w:r>
      <w:r w:rsidR="00E4488E" w:rsidRPr="00E4488E">
        <w:rPr>
          <w:rFonts w:ascii="GHEA Grapalat" w:hAnsi="GHEA Grapalat"/>
          <w:color w:val="4B5C6A"/>
        </w:rPr>
        <w:t>2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թվականի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հաստատված</w:t>
      </w:r>
      <w:proofErr w:type="spellEnd"/>
      <w:r>
        <w:rPr>
          <w:rFonts w:ascii="Courier New" w:hAnsi="Courier New" w:cs="Courier New"/>
          <w:color w:val="4B5C6A"/>
        </w:rPr>
        <w:t> </w:t>
      </w:r>
      <w:r>
        <w:rPr>
          <w:rFonts w:ascii="GHEA Grapalat" w:hAnsi="GHEA Grapalat"/>
          <w:color w:val="4B5C6A"/>
        </w:rPr>
        <w:t xml:space="preserve"> </w:t>
      </w:r>
      <w:r w:rsidR="00E4488E" w:rsidRPr="00E4488E">
        <w:rPr>
          <w:rFonts w:ascii="GHEA Grapalat" w:hAnsi="GHEA Grapalat"/>
          <w:color w:val="4B5C6A"/>
        </w:rPr>
        <w:t>197154.2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հազար</w:t>
      </w:r>
      <w:proofErr w:type="spellEnd"/>
      <w:r>
        <w:rPr>
          <w:rFonts w:ascii="GHEA Grapalat" w:hAnsi="GHEA Grapalat"/>
          <w:color w:val="4B5C6A"/>
        </w:rPr>
        <w:t xml:space="preserve"> </w:t>
      </w:r>
      <w:r w:rsidR="00E4488E" w:rsidRPr="00E4488E">
        <w:rPr>
          <w:rFonts w:ascii="GHEA Grapalat" w:hAnsi="GHEA Grapalat"/>
          <w:color w:val="4B5C6A"/>
        </w:rPr>
        <w:t xml:space="preserve"> </w:t>
      </w:r>
      <w:r w:rsidR="00E4488E">
        <w:rPr>
          <w:rFonts w:ascii="GHEA Grapalat" w:hAnsi="GHEA Grapalat"/>
          <w:color w:val="4B5C6A"/>
          <w:lang w:val="ru-RU"/>
        </w:rPr>
        <w:t>ՀՀ</w:t>
      </w:r>
      <w:r w:rsidR="00E4488E" w:rsidRPr="00E4488E"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դրամի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դիմաց</w:t>
      </w:r>
      <w:proofErr w:type="spellEnd"/>
      <w:r>
        <w:rPr>
          <w:rFonts w:ascii="GHEA Grapalat" w:hAnsi="GHEA Grapalat"/>
          <w:color w:val="4B5C6A"/>
        </w:rPr>
        <w:t xml:space="preserve">, </w:t>
      </w:r>
      <w:proofErr w:type="spellStart"/>
      <w:r>
        <w:rPr>
          <w:rFonts w:ascii="GHEA Grapalat" w:hAnsi="GHEA Grapalat" w:cs="GHEA Grapalat"/>
          <w:color w:val="4B5C6A"/>
        </w:rPr>
        <w:t>գերազանցելով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նախորդ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տարվա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ցուցանիշը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 </w:t>
      </w:r>
      <w:r w:rsidR="00E4488E">
        <w:rPr>
          <w:rFonts w:ascii="GHEA Grapalat" w:hAnsi="GHEA Grapalat"/>
          <w:color w:val="4B5C6A"/>
        </w:rPr>
        <w:t>51.</w:t>
      </w:r>
      <w:r w:rsidR="00E4488E" w:rsidRPr="00E4488E">
        <w:rPr>
          <w:rFonts w:ascii="GHEA Grapalat" w:hAnsi="GHEA Grapalat"/>
          <w:color w:val="4B5C6A"/>
        </w:rPr>
        <w:t>9</w:t>
      </w:r>
      <w:r>
        <w:rPr>
          <w:rFonts w:ascii="GHEA Grapalat" w:hAnsi="GHEA Grapalat"/>
          <w:color w:val="4B5C6A"/>
        </w:rPr>
        <w:t xml:space="preserve"> %-</w:t>
      </w:r>
      <w:proofErr w:type="spellStart"/>
      <w:r>
        <w:rPr>
          <w:rFonts w:ascii="GHEA Grapalat" w:hAnsi="GHEA Grapalat" w:cs="GHEA Grapalat"/>
          <w:color w:val="4B5C6A"/>
        </w:rPr>
        <w:t>ով</w:t>
      </w:r>
      <w:proofErr w:type="spellEnd"/>
      <w:r>
        <w:rPr>
          <w:rFonts w:ascii="GHEA Grapalat" w:hAnsi="GHEA Grapalat"/>
          <w:color w:val="4B5C6A"/>
        </w:rPr>
        <w:t>:</w:t>
      </w:r>
      <w:r>
        <w:rPr>
          <w:rFonts w:ascii="GHEA Grapalat" w:hAnsi="GHEA Grapalat"/>
          <w:color w:val="4B5C6A"/>
        </w:rPr>
        <w:br/>
      </w:r>
      <w:bookmarkStart w:id="0" w:name="_GoBack"/>
      <w:bookmarkEnd w:id="0"/>
      <w:r>
        <w:rPr>
          <w:rStyle w:val="a4"/>
          <w:rFonts w:ascii="GHEA Grapalat" w:hAnsi="GHEA Grapalat"/>
          <w:color w:val="4B5C6A"/>
          <w:bdr w:val="none" w:sz="0" w:space="0" w:color="auto" w:frame="1"/>
        </w:rPr>
        <w:t xml:space="preserve">2. </w:t>
      </w:r>
      <w:proofErr w:type="spellStart"/>
      <w:r>
        <w:rPr>
          <w:rStyle w:val="a4"/>
          <w:rFonts w:ascii="GHEA Grapalat" w:hAnsi="GHEA Grapalat" w:cs="GHEA Grapalat"/>
          <w:color w:val="4B5C6A"/>
          <w:bdr w:val="none" w:sz="0" w:space="0" w:color="auto" w:frame="1"/>
        </w:rPr>
        <w:t>Բյուջեի</w:t>
      </w:r>
      <w:proofErr w:type="spellEnd"/>
      <w:r>
        <w:rPr>
          <w:rStyle w:val="a4"/>
          <w:rFonts w:ascii="GHEA Grapalat" w:hAnsi="GHEA Grapalat"/>
          <w:color w:val="4B5C6A"/>
          <w:bdr w:val="none" w:sz="0" w:space="0" w:color="auto" w:frame="1"/>
        </w:rPr>
        <w:t xml:space="preserve"> </w:t>
      </w:r>
      <w:proofErr w:type="spellStart"/>
      <w:r>
        <w:rPr>
          <w:rStyle w:val="a4"/>
          <w:rFonts w:ascii="GHEA Grapalat" w:hAnsi="GHEA Grapalat" w:cs="GHEA Grapalat"/>
          <w:color w:val="4B5C6A"/>
          <w:bdr w:val="none" w:sz="0" w:space="0" w:color="auto" w:frame="1"/>
        </w:rPr>
        <w:t>ծախսերի</w:t>
      </w:r>
      <w:proofErr w:type="spellEnd"/>
      <w:r>
        <w:rPr>
          <w:rStyle w:val="a4"/>
          <w:rFonts w:ascii="GHEA Grapalat" w:hAnsi="GHEA Grapalat"/>
          <w:color w:val="4B5C6A"/>
          <w:bdr w:val="none" w:sz="0" w:space="0" w:color="auto" w:frame="1"/>
        </w:rPr>
        <w:t xml:space="preserve"> </w:t>
      </w:r>
      <w:proofErr w:type="spellStart"/>
      <w:r>
        <w:rPr>
          <w:rStyle w:val="a4"/>
          <w:rFonts w:ascii="GHEA Grapalat" w:hAnsi="GHEA Grapalat" w:cs="GHEA Grapalat"/>
          <w:color w:val="4B5C6A"/>
          <w:bdr w:val="none" w:sz="0" w:space="0" w:color="auto" w:frame="1"/>
        </w:rPr>
        <w:t>կանխատեսում</w:t>
      </w:r>
      <w:proofErr w:type="spellEnd"/>
      <w:r>
        <w:rPr>
          <w:rFonts w:ascii="Courier New" w:hAnsi="Courier New" w:cs="Courier New"/>
          <w:color w:val="4B5C6A"/>
        </w:rPr>
        <w:t>  </w:t>
      </w:r>
      <w:r>
        <w:rPr>
          <w:rFonts w:ascii="GHEA Grapalat" w:hAnsi="GHEA Grapalat"/>
          <w:color w:val="4B5C6A"/>
        </w:rPr>
        <w:br/>
      </w:r>
      <w:proofErr w:type="spellStart"/>
      <w:r w:rsidR="005D2F70">
        <w:rPr>
          <w:rFonts w:ascii="GHEA Grapalat" w:hAnsi="GHEA Grapalat" w:cs="GHEA Grapalat"/>
          <w:color w:val="4B5C6A"/>
          <w:lang w:val="ru-RU"/>
        </w:rPr>
        <w:t>Գառնի</w:t>
      </w:r>
      <w:proofErr w:type="spellEnd"/>
      <w:r w:rsidR="005D2F70" w:rsidRPr="005D2F70">
        <w:rPr>
          <w:rFonts w:ascii="GHEA Grapalat" w:hAnsi="GHEA Grapalat" w:cs="GHEA Grapalat"/>
          <w:color w:val="4B5C6A"/>
        </w:rPr>
        <w:t xml:space="preserve"> 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համայնքի</w:t>
      </w:r>
      <w:proofErr w:type="spellEnd"/>
      <w:r>
        <w:rPr>
          <w:rFonts w:ascii="GHEA Grapalat" w:hAnsi="GHEA Grapalat"/>
          <w:color w:val="4B5C6A"/>
        </w:rPr>
        <w:t xml:space="preserve"> 202</w:t>
      </w:r>
      <w:r w:rsidR="005D2F70" w:rsidRPr="005D2F70">
        <w:rPr>
          <w:rFonts w:ascii="GHEA Grapalat" w:hAnsi="GHEA Grapalat"/>
          <w:color w:val="4B5C6A"/>
        </w:rPr>
        <w:t>3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թվականի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բյու</w:t>
      </w:r>
      <w:r>
        <w:rPr>
          <w:rFonts w:ascii="GHEA Grapalat" w:hAnsi="GHEA Grapalat"/>
          <w:color w:val="4B5C6A"/>
        </w:rPr>
        <w:t>ջեի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նախագծով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ծախսերի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ծավալը</w:t>
      </w:r>
      <w:proofErr w:type="spellEnd"/>
      <w:r>
        <w:rPr>
          <w:rFonts w:ascii="Courier New" w:hAnsi="Courier New" w:cs="Courier New"/>
          <w:color w:val="4B5C6A"/>
        </w:rPr>
        <w:t> 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ծրագրվել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է</w:t>
      </w:r>
      <w:r>
        <w:rPr>
          <w:rFonts w:ascii="Courier New" w:hAnsi="Courier New" w:cs="Courier New"/>
          <w:color w:val="4B5C6A"/>
        </w:rPr>
        <w:t> </w:t>
      </w:r>
      <w:r>
        <w:rPr>
          <w:rFonts w:ascii="GHEA Grapalat" w:hAnsi="GHEA Grapalat"/>
          <w:color w:val="4B5C6A"/>
        </w:rPr>
        <w:t xml:space="preserve"> </w:t>
      </w:r>
      <w:r w:rsidR="005D2F70" w:rsidRPr="005D2F70">
        <w:rPr>
          <w:rFonts w:ascii="GHEA Grapalat" w:hAnsi="GHEA Grapalat"/>
          <w:color w:val="4B5C6A"/>
        </w:rPr>
        <w:t>787164.8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հազար</w:t>
      </w:r>
      <w:proofErr w:type="spellEnd"/>
      <w:r>
        <w:rPr>
          <w:rFonts w:ascii="GHEA Grapalat" w:hAnsi="GHEA Grapalat"/>
          <w:color w:val="4B5C6A"/>
        </w:rPr>
        <w:t xml:space="preserve"> </w:t>
      </w:r>
      <w:r w:rsidR="005D2F70" w:rsidRPr="005D2F70">
        <w:rPr>
          <w:rFonts w:ascii="GHEA Grapalat" w:hAnsi="GHEA Grapalat"/>
          <w:color w:val="4B5C6A"/>
        </w:rPr>
        <w:t xml:space="preserve"> </w:t>
      </w:r>
      <w:r w:rsidR="005D2F70">
        <w:rPr>
          <w:rFonts w:ascii="GHEA Grapalat" w:hAnsi="GHEA Grapalat"/>
          <w:color w:val="4B5C6A"/>
          <w:lang w:val="ru-RU"/>
        </w:rPr>
        <w:t>ՀՀ</w:t>
      </w:r>
      <w:r w:rsidR="005D2F70" w:rsidRPr="005D2F70"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դրամի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չափով</w:t>
      </w:r>
      <w:proofErr w:type="spellEnd"/>
      <w:r>
        <w:rPr>
          <w:rFonts w:ascii="GHEA Grapalat" w:hAnsi="GHEA Grapalat" w:cs="GHEA Grapalat"/>
          <w:color w:val="4B5C6A"/>
        </w:rPr>
        <w:t>։</w:t>
      </w:r>
      <w:proofErr w:type="gram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Ծախսերի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ամբողջ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ծավալի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շուրջ</w:t>
      </w:r>
      <w:proofErr w:type="spellEnd"/>
      <w:r>
        <w:rPr>
          <w:rFonts w:ascii="GHEA Grapalat" w:hAnsi="GHEA Grapalat"/>
          <w:color w:val="4B5C6A"/>
        </w:rPr>
        <w:t xml:space="preserve"> </w:t>
      </w:r>
      <w:r w:rsidR="005D2F70" w:rsidRPr="005D2F70">
        <w:rPr>
          <w:rFonts w:ascii="GHEA Grapalat" w:hAnsi="GHEA Grapalat"/>
          <w:color w:val="4B5C6A"/>
        </w:rPr>
        <w:t>67</w:t>
      </w:r>
      <w:proofErr w:type="gramStart"/>
      <w:r w:rsidR="005D2F70" w:rsidRPr="005D2F70">
        <w:rPr>
          <w:rFonts w:ascii="GHEA Grapalat" w:hAnsi="GHEA Grapalat"/>
          <w:color w:val="4B5C6A"/>
        </w:rPr>
        <w:t>,5</w:t>
      </w:r>
      <w:proofErr w:type="gramEnd"/>
      <w:r>
        <w:rPr>
          <w:rFonts w:ascii="GHEA Grapalat" w:hAnsi="GHEA Grapalat"/>
          <w:color w:val="4B5C6A"/>
        </w:rPr>
        <w:t xml:space="preserve"> %-</w:t>
      </w:r>
      <w:r>
        <w:rPr>
          <w:rFonts w:ascii="GHEA Grapalat" w:hAnsi="GHEA Grapalat" w:cs="GHEA Grapalat"/>
          <w:color w:val="4B5C6A"/>
        </w:rPr>
        <w:t>ը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կամ</w:t>
      </w:r>
      <w:proofErr w:type="spellEnd"/>
      <w:r>
        <w:rPr>
          <w:rFonts w:ascii="GHEA Grapalat" w:hAnsi="GHEA Grapalat"/>
          <w:color w:val="4B5C6A"/>
        </w:rPr>
        <w:t xml:space="preserve"> </w:t>
      </w:r>
      <w:r w:rsidR="005D2F70" w:rsidRPr="005D2F70">
        <w:rPr>
          <w:rFonts w:ascii="GHEA Grapalat" w:hAnsi="GHEA Grapalat"/>
          <w:color w:val="4B5C6A"/>
        </w:rPr>
        <w:t>531164,8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հազար</w:t>
      </w:r>
      <w:proofErr w:type="spellEnd"/>
      <w:r>
        <w:rPr>
          <w:rFonts w:ascii="GHEA Grapalat" w:hAnsi="GHEA Grapalat"/>
          <w:color w:val="4B5C6A"/>
        </w:rPr>
        <w:t xml:space="preserve"> </w:t>
      </w:r>
      <w:r w:rsidR="005D2F70" w:rsidRPr="005D2F70">
        <w:rPr>
          <w:rFonts w:ascii="GHEA Grapalat" w:hAnsi="GHEA Grapalat"/>
          <w:color w:val="4B5C6A"/>
        </w:rPr>
        <w:t xml:space="preserve"> </w:t>
      </w:r>
      <w:r w:rsidR="005D2F70">
        <w:rPr>
          <w:rFonts w:ascii="GHEA Grapalat" w:hAnsi="GHEA Grapalat"/>
          <w:color w:val="4B5C6A"/>
          <w:lang w:val="ru-RU"/>
        </w:rPr>
        <w:t>ՀՀ</w:t>
      </w:r>
      <w:r w:rsidR="005D2F70" w:rsidRPr="005D2F70"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դրամը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բաժին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է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ընկնում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</w:t>
      </w:r>
      <w:proofErr w:type="spellStart"/>
      <w:r>
        <w:rPr>
          <w:rFonts w:ascii="GHEA Grapalat" w:hAnsi="GHEA Grapalat" w:cs="GHEA Grapalat"/>
          <w:color w:val="4B5C6A"/>
        </w:rPr>
        <w:t>ընթացիկ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ծախսերին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/>
          <w:color w:val="4B5C6A"/>
        </w:rPr>
        <w:lastRenderedPageBreak/>
        <w:t>(</w:t>
      </w:r>
      <w:proofErr w:type="spellStart"/>
      <w:r>
        <w:rPr>
          <w:rFonts w:ascii="GHEA Grapalat" w:hAnsi="GHEA Grapalat" w:cs="GHEA Grapalat"/>
          <w:color w:val="4B5C6A"/>
        </w:rPr>
        <w:t>վարչական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բյուջե</w:t>
      </w:r>
      <w:proofErr w:type="spellEnd"/>
      <w:r w:rsidR="005D2F70">
        <w:rPr>
          <w:rFonts w:ascii="GHEA Grapalat" w:hAnsi="GHEA Grapalat"/>
          <w:color w:val="4B5C6A"/>
        </w:rPr>
        <w:t>),256.0մլն.</w:t>
      </w:r>
      <w:r w:rsidR="005D2F70" w:rsidRPr="005D2F70">
        <w:rPr>
          <w:rFonts w:ascii="GHEA Grapalat" w:hAnsi="GHEA Grapalat"/>
          <w:color w:val="4B5C6A"/>
        </w:rPr>
        <w:t xml:space="preserve"> </w:t>
      </w:r>
      <w:proofErr w:type="gramStart"/>
      <w:r w:rsidR="005D2F70">
        <w:rPr>
          <w:rFonts w:ascii="GHEA Grapalat" w:hAnsi="GHEA Grapalat"/>
          <w:color w:val="4B5C6A"/>
          <w:lang w:val="ru-RU"/>
        </w:rPr>
        <w:t>ՀՀ</w:t>
      </w:r>
      <w:r w:rsidR="005D2F70" w:rsidRPr="005D2F70"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դրամը</w:t>
      </w:r>
      <w:proofErr w:type="spellEnd"/>
      <w:proofErr w:type="gramEnd"/>
      <w:r>
        <w:rPr>
          <w:rFonts w:ascii="GHEA Grapalat" w:hAnsi="GHEA Grapalat" w:cs="GHEA Grapalat"/>
          <w:color w:val="4B5C6A"/>
        </w:rPr>
        <w:t>՝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ոչ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ֆինանսական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ակտիվների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գծով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ծախսերին</w:t>
      </w:r>
      <w:proofErr w:type="spellEnd"/>
      <w:r>
        <w:rPr>
          <w:rFonts w:ascii="GHEA Grapalat" w:hAnsi="GHEA Grapalat"/>
          <w:color w:val="4B5C6A"/>
        </w:rPr>
        <w:t xml:space="preserve"> (</w:t>
      </w:r>
      <w:proofErr w:type="spellStart"/>
      <w:r>
        <w:rPr>
          <w:rFonts w:ascii="GHEA Grapalat" w:hAnsi="GHEA Grapalat" w:cs="GHEA Grapalat"/>
          <w:color w:val="4B5C6A"/>
        </w:rPr>
        <w:t>ֆոնդ</w:t>
      </w:r>
      <w:r>
        <w:rPr>
          <w:rFonts w:ascii="GHEA Grapalat" w:hAnsi="GHEA Grapalat"/>
          <w:color w:val="4B5C6A"/>
        </w:rPr>
        <w:t>ային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բյուջե</w:t>
      </w:r>
      <w:proofErr w:type="spellEnd"/>
      <w:r>
        <w:rPr>
          <w:rFonts w:ascii="GHEA Grapalat" w:hAnsi="GHEA Grapalat"/>
          <w:color w:val="4B5C6A"/>
        </w:rPr>
        <w:t xml:space="preserve">), </w:t>
      </w:r>
      <w:proofErr w:type="spellStart"/>
      <w:r>
        <w:rPr>
          <w:rFonts w:ascii="GHEA Grapalat" w:hAnsi="GHEA Grapalat"/>
          <w:color w:val="4B5C6A"/>
        </w:rPr>
        <w:t>իսկ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ոչ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ֆինանսական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ակտիվների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իրացումից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մուտքերի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գումարը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/>
          <w:color w:val="4B5C6A"/>
        </w:rPr>
        <w:t>կազմում</w:t>
      </w:r>
      <w:proofErr w:type="spellEnd"/>
      <w:r>
        <w:rPr>
          <w:rFonts w:ascii="GHEA Grapalat" w:hAnsi="GHEA Grapalat"/>
          <w:color w:val="4B5C6A"/>
        </w:rPr>
        <w:t xml:space="preserve"> է </w:t>
      </w:r>
      <w:r w:rsidR="005D2F70" w:rsidRPr="005D2F70">
        <w:rPr>
          <w:rFonts w:ascii="GHEA Grapalat" w:hAnsi="GHEA Grapalat"/>
          <w:color w:val="4B5C6A"/>
        </w:rPr>
        <w:t xml:space="preserve">60,0 </w:t>
      </w:r>
      <w:proofErr w:type="spellStart"/>
      <w:r w:rsidR="005D2F70">
        <w:rPr>
          <w:rFonts w:ascii="GHEA Grapalat" w:hAnsi="GHEA Grapalat"/>
          <w:color w:val="4B5C6A"/>
          <w:lang w:val="ru-RU"/>
        </w:rPr>
        <w:t>մլն</w:t>
      </w:r>
      <w:proofErr w:type="spellEnd"/>
      <w:r w:rsidR="005D2F70" w:rsidRPr="005D2F70">
        <w:rPr>
          <w:rFonts w:ascii="GHEA Grapalat" w:hAnsi="GHEA Grapalat"/>
          <w:color w:val="4B5C6A"/>
        </w:rPr>
        <w:t xml:space="preserve"> </w:t>
      </w:r>
      <w:r w:rsidR="005D2F70">
        <w:rPr>
          <w:rFonts w:ascii="GHEA Grapalat" w:hAnsi="GHEA Grapalat"/>
          <w:color w:val="4B5C6A"/>
          <w:lang w:val="ru-RU"/>
        </w:rPr>
        <w:t>ՀՀ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դրամ</w:t>
      </w:r>
      <w:proofErr w:type="spellEnd"/>
      <w:r w:rsidR="005D2F70">
        <w:rPr>
          <w:rFonts w:ascii="GHEA Grapalat" w:hAnsi="GHEA Grapalat"/>
          <w:color w:val="4B5C6A"/>
        </w:rPr>
        <w:t>:</w:t>
      </w:r>
      <w:r>
        <w:rPr>
          <w:rFonts w:ascii="GHEA Grapalat" w:hAnsi="GHEA Grapalat"/>
          <w:color w:val="4B5C6A"/>
        </w:rPr>
        <w:t xml:space="preserve"> </w:t>
      </w:r>
      <w:r>
        <w:rPr>
          <w:rFonts w:ascii="Courier New" w:hAnsi="Courier New" w:cs="Courier New"/>
          <w:color w:val="4B5C6A"/>
        </w:rPr>
        <w:t>   </w:t>
      </w:r>
      <w:r>
        <w:rPr>
          <w:rFonts w:ascii="GHEA Grapalat" w:hAnsi="GHEA Grapalat"/>
          <w:color w:val="4B5C6A"/>
        </w:rPr>
        <w:br/>
      </w:r>
      <w:proofErr w:type="spellStart"/>
      <w:r>
        <w:rPr>
          <w:rFonts w:ascii="GHEA Grapalat" w:hAnsi="GHEA Grapalat" w:cs="GHEA Grapalat"/>
          <w:color w:val="4B5C6A"/>
        </w:rPr>
        <w:t>Համայնքի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բյուջեի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նախագիծը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համարվում</w:t>
      </w:r>
      <w:proofErr w:type="spellEnd"/>
      <w:r>
        <w:rPr>
          <w:rFonts w:ascii="GHEA Grapalat" w:hAnsi="GHEA Grapalat"/>
          <w:color w:val="4B5C6A"/>
        </w:rPr>
        <w:t xml:space="preserve"> </w:t>
      </w:r>
      <w:r>
        <w:rPr>
          <w:rFonts w:ascii="GHEA Grapalat" w:hAnsi="GHEA Grapalat" w:cs="GHEA Grapalat"/>
          <w:color w:val="4B5C6A"/>
        </w:rPr>
        <w:t>է</w:t>
      </w:r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նորմատիվ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իրավական</w:t>
      </w:r>
      <w:proofErr w:type="spellEnd"/>
      <w:r>
        <w:rPr>
          <w:rFonts w:ascii="GHEA Grapalat" w:hAnsi="GHEA Grapalat"/>
          <w:color w:val="4B5C6A"/>
        </w:rPr>
        <w:t xml:space="preserve"> </w:t>
      </w:r>
      <w:proofErr w:type="spellStart"/>
      <w:r>
        <w:rPr>
          <w:rFonts w:ascii="GHEA Grapalat" w:hAnsi="GHEA Grapalat" w:cs="GHEA Grapalat"/>
          <w:color w:val="4B5C6A"/>
        </w:rPr>
        <w:t>ակտ</w:t>
      </w:r>
      <w:proofErr w:type="spellEnd"/>
      <w:r>
        <w:rPr>
          <w:rFonts w:ascii="GHEA Grapalat" w:hAnsi="GHEA Grapalat"/>
          <w:color w:val="4B5C6A"/>
        </w:rPr>
        <w:t>։</w:t>
      </w:r>
    </w:p>
    <w:p w:rsidR="00D00272" w:rsidRDefault="00D00272"/>
    <w:sectPr w:rsidR="00D00272" w:rsidSect="00337895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47"/>
    <w:rsid w:val="00337895"/>
    <w:rsid w:val="005D2F70"/>
    <w:rsid w:val="005F775D"/>
    <w:rsid w:val="00614747"/>
    <w:rsid w:val="00757157"/>
    <w:rsid w:val="00927404"/>
    <w:rsid w:val="009A7003"/>
    <w:rsid w:val="00AA3738"/>
    <w:rsid w:val="00D00272"/>
    <w:rsid w:val="00E4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C9C16-3EE6-4552-9F40-7D3AA8FA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3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A37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2022-11-28T11:04:00Z</dcterms:created>
  <dcterms:modified xsi:type="dcterms:W3CDTF">2022-11-28T12:20:00Z</dcterms:modified>
</cp:coreProperties>
</file>